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03" w:rsidRPr="00C72736" w:rsidRDefault="00C72736">
      <w:pPr>
        <w:rPr>
          <w:lang w:val="fr-FR"/>
        </w:rPr>
      </w:pPr>
      <w:r w:rsidRPr="00C72736">
        <w:rPr>
          <w:lang w:val="fr-FR"/>
        </w:rPr>
        <w:t>En el vertiginoso mundo de la tecnología, la comunicación ha evolucionado a pasos agigantados. Una de las innovaciones más fascinantes que ha surgido en este ámbito es el desarrollo de ChatGPT, un modelo de lenguaje avanzado que permite conversaciones fluidas y sin complicaciones en español.</w:t>
      </w:r>
      <w:bookmarkStart w:id="0" w:name="_GoBack"/>
      <w:bookmarkEnd w:id="0"/>
    </w:p>
    <w:sectPr w:rsidR="00882B03" w:rsidRPr="00C7273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36"/>
    <w:rsid w:val="00882B03"/>
    <w:rsid w:val="00C22EE2"/>
    <w:rsid w:val="00C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3C07-4039-4E6D-ABD8-1DB6999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2024-02-23T07:02:00Z</dcterms:created>
  <dcterms:modified xsi:type="dcterms:W3CDTF">2024-02-23T07:05:00Z</dcterms:modified>
</cp:coreProperties>
</file>