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8A16" w14:textId="6B1C24C4" w:rsidR="001D5BDF" w:rsidRPr="000C05EB" w:rsidRDefault="001C088D">
      <w:pPr>
        <w:rPr>
          <w:rFonts w:ascii="Times New Roman" w:hAnsi="Times New Roman" w:cs="Times New Roman"/>
          <w:sz w:val="20"/>
          <w:szCs w:val="20"/>
        </w:rPr>
      </w:pPr>
      <w:bookmarkStart w:id="0" w:name="_GoBack"/>
      <w:r>
        <w:rPr>
          <w:rFonts w:ascii="Times New Roman" w:hAnsi="Times New Roman" w:cs="Times New Roman"/>
          <w:sz w:val="20"/>
          <w:szCs w:val="20"/>
        </w:rPr>
        <w:t xml:space="preserve">Plants </w:t>
      </w:r>
      <w:r>
        <w:rPr>
          <w:rFonts w:ascii="Times New Roman" w:hAnsi="Times New Roman" w:cs="Times New Roman" w:hint="eastAsia"/>
          <w:sz w:val="20"/>
          <w:szCs w:val="20"/>
        </w:rPr>
        <w:t>G</w:t>
      </w:r>
      <w:r>
        <w:rPr>
          <w:rFonts w:ascii="Times New Roman" w:hAnsi="Times New Roman" w:cs="Times New Roman"/>
          <w:sz w:val="20"/>
          <w:szCs w:val="20"/>
        </w:rPr>
        <w:t xml:space="preserve">enetically </w:t>
      </w:r>
      <w:r>
        <w:rPr>
          <w:rFonts w:ascii="Times New Roman" w:hAnsi="Times New Roman" w:cs="Times New Roman" w:hint="eastAsia"/>
          <w:sz w:val="20"/>
          <w:szCs w:val="20"/>
        </w:rPr>
        <w:t>M</w:t>
      </w:r>
      <w:r>
        <w:rPr>
          <w:rFonts w:ascii="Times New Roman" w:hAnsi="Times New Roman" w:cs="Times New Roman"/>
          <w:sz w:val="20"/>
          <w:szCs w:val="20"/>
        </w:rPr>
        <w:t xml:space="preserve">odified to </w:t>
      </w:r>
      <w:r>
        <w:rPr>
          <w:rFonts w:ascii="Times New Roman" w:hAnsi="Times New Roman" w:cs="Times New Roman" w:hint="eastAsia"/>
          <w:sz w:val="20"/>
          <w:szCs w:val="20"/>
        </w:rPr>
        <w:t>P</w:t>
      </w:r>
      <w:r>
        <w:rPr>
          <w:rFonts w:ascii="Times New Roman" w:hAnsi="Times New Roman" w:cs="Times New Roman"/>
          <w:sz w:val="20"/>
          <w:szCs w:val="20"/>
        </w:rPr>
        <w:t xml:space="preserve">roduce </w:t>
      </w:r>
      <w:r>
        <w:rPr>
          <w:rFonts w:ascii="Times New Roman" w:hAnsi="Times New Roman" w:cs="Times New Roman" w:hint="eastAsia"/>
          <w:sz w:val="20"/>
          <w:szCs w:val="20"/>
        </w:rPr>
        <w:t>S</w:t>
      </w:r>
      <w:r>
        <w:rPr>
          <w:rFonts w:ascii="Times New Roman" w:hAnsi="Times New Roman" w:cs="Times New Roman"/>
          <w:sz w:val="20"/>
          <w:szCs w:val="20"/>
        </w:rPr>
        <w:t xml:space="preserve">exual </w:t>
      </w:r>
      <w:r>
        <w:rPr>
          <w:rFonts w:ascii="Times New Roman" w:hAnsi="Times New Roman" w:cs="Times New Roman" w:hint="eastAsia"/>
          <w:sz w:val="20"/>
          <w:szCs w:val="20"/>
        </w:rPr>
        <w:t>P</w:t>
      </w:r>
      <w:r>
        <w:rPr>
          <w:rFonts w:ascii="Times New Roman" w:hAnsi="Times New Roman" w:cs="Times New Roman"/>
          <w:sz w:val="20"/>
          <w:szCs w:val="20"/>
        </w:rPr>
        <w:t xml:space="preserve">erfume to </w:t>
      </w:r>
      <w:r>
        <w:rPr>
          <w:rFonts w:ascii="Times New Roman" w:hAnsi="Times New Roman" w:cs="Times New Roman" w:hint="eastAsia"/>
          <w:sz w:val="20"/>
          <w:szCs w:val="20"/>
        </w:rPr>
        <w:t>L</w:t>
      </w:r>
      <w:r>
        <w:rPr>
          <w:rFonts w:ascii="Times New Roman" w:hAnsi="Times New Roman" w:cs="Times New Roman"/>
          <w:sz w:val="20"/>
          <w:szCs w:val="20"/>
        </w:rPr>
        <w:t xml:space="preserve">ure </w:t>
      </w:r>
      <w:r>
        <w:rPr>
          <w:rFonts w:ascii="Times New Roman" w:hAnsi="Times New Roman" w:cs="Times New Roman" w:hint="eastAsia"/>
          <w:sz w:val="20"/>
          <w:szCs w:val="20"/>
        </w:rPr>
        <w:t>P</w:t>
      </w:r>
      <w:r>
        <w:rPr>
          <w:rFonts w:ascii="Times New Roman" w:hAnsi="Times New Roman" w:cs="Times New Roman"/>
          <w:sz w:val="20"/>
          <w:szCs w:val="20"/>
        </w:rPr>
        <w:t xml:space="preserve">ests </w:t>
      </w:r>
      <w:r>
        <w:rPr>
          <w:rFonts w:ascii="Times New Roman" w:hAnsi="Times New Roman" w:cs="Times New Roman" w:hint="eastAsia"/>
          <w:sz w:val="20"/>
          <w:szCs w:val="20"/>
        </w:rPr>
        <w:t>a</w:t>
      </w:r>
      <w:r>
        <w:rPr>
          <w:rFonts w:ascii="Times New Roman" w:hAnsi="Times New Roman" w:cs="Times New Roman"/>
          <w:sz w:val="20"/>
          <w:szCs w:val="20"/>
        </w:rPr>
        <w:t xml:space="preserve">nd </w:t>
      </w:r>
      <w:r>
        <w:rPr>
          <w:rFonts w:ascii="Times New Roman" w:hAnsi="Times New Roman" w:cs="Times New Roman" w:hint="eastAsia"/>
          <w:sz w:val="20"/>
          <w:szCs w:val="20"/>
        </w:rPr>
        <w:t>R</w:t>
      </w:r>
      <w:r>
        <w:rPr>
          <w:rFonts w:ascii="Times New Roman" w:hAnsi="Times New Roman" w:cs="Times New Roman"/>
          <w:sz w:val="20"/>
          <w:szCs w:val="20"/>
        </w:rPr>
        <w:t xml:space="preserve">eplace </w:t>
      </w:r>
      <w:r>
        <w:rPr>
          <w:rFonts w:ascii="Times New Roman" w:hAnsi="Times New Roman" w:cs="Times New Roman" w:hint="eastAsia"/>
          <w:sz w:val="20"/>
          <w:szCs w:val="20"/>
        </w:rPr>
        <w:t>P</w:t>
      </w:r>
      <w:r w:rsidR="000C05EB" w:rsidRPr="000C05EB">
        <w:rPr>
          <w:rFonts w:ascii="Times New Roman" w:hAnsi="Times New Roman" w:cs="Times New Roman"/>
          <w:sz w:val="20"/>
          <w:szCs w:val="20"/>
        </w:rPr>
        <w:t>esticides</w:t>
      </w:r>
    </w:p>
    <w:bookmarkEnd w:id="0"/>
    <w:p w14:paraId="3D9BB3F3" w14:textId="77777777" w:rsidR="000C05EB" w:rsidRPr="000C05EB" w:rsidRDefault="000C05EB">
      <w:pPr>
        <w:rPr>
          <w:rFonts w:ascii="Times New Roman" w:hAnsi="Times New Roman" w:cs="Times New Roman"/>
          <w:sz w:val="20"/>
          <w:szCs w:val="20"/>
        </w:rPr>
      </w:pPr>
    </w:p>
    <w:p w14:paraId="43989BBB" w14:textId="2A1B36AA" w:rsidR="000C05EB" w:rsidRDefault="000C05EB">
      <w:pPr>
        <w:rPr>
          <w:rFonts w:ascii="Times New Roman" w:hAnsi="Times New Roman" w:cs="Times New Roman"/>
          <w:sz w:val="20"/>
          <w:szCs w:val="20"/>
        </w:rPr>
      </w:pPr>
      <w:r w:rsidRPr="000C05EB">
        <w:rPr>
          <w:rFonts w:ascii="Times New Roman" w:hAnsi="Times New Roman" w:cs="Times New Roman"/>
          <w:sz w:val="20"/>
          <w:szCs w:val="20"/>
        </w:rPr>
        <w:t>Tobacco plants have been genetically modified to create an alluring fragrance containing insect sex pheromones, which could be used to confuse would-be love-seeking pests and reduce the need for harmful pesticides.</w:t>
      </w:r>
    </w:p>
    <w:p w14:paraId="69E96F76" w14:textId="77777777" w:rsidR="000C05EB" w:rsidRPr="000C05EB" w:rsidRDefault="000C05EB">
      <w:pPr>
        <w:rPr>
          <w:rFonts w:ascii="Times New Roman" w:hAnsi="Times New Roman" w:cs="Times New Roman"/>
          <w:sz w:val="20"/>
          <w:szCs w:val="20"/>
        </w:rPr>
      </w:pPr>
    </w:p>
    <w:p w14:paraId="728384F9" w14:textId="6DBB9F73"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 xml:space="preserve">By using precise </w:t>
      </w:r>
      <w:hyperlink r:id="rId5" w:history="1">
        <w:r w:rsidRPr="00D20EBB">
          <w:rPr>
            <w:rStyle w:val="a3"/>
            <w:rFonts w:ascii="Times New Roman" w:hAnsi="Times New Roman" w:cs="Times New Roman"/>
            <w:sz w:val="20"/>
            <w:szCs w:val="20"/>
          </w:rPr>
          <w:t>genetic engineering techniques</w:t>
        </w:r>
      </w:hyperlink>
      <w:r w:rsidRPr="000C05EB">
        <w:rPr>
          <w:rFonts w:ascii="Times New Roman" w:hAnsi="Times New Roman" w:cs="Times New Roman"/>
          <w:sz w:val="20"/>
          <w:szCs w:val="20"/>
        </w:rPr>
        <w:t>, researchers at Norwich Earlham Institute have been able to turn tobacco plants into solar-powered factories that produce moth sex pheromones.</w:t>
      </w:r>
    </w:p>
    <w:p w14:paraId="3A9140B0" w14:textId="77777777" w:rsidR="000C05EB" w:rsidRPr="000C05EB" w:rsidRDefault="000C05EB" w:rsidP="000C05EB">
      <w:pPr>
        <w:rPr>
          <w:rFonts w:ascii="Times New Roman" w:hAnsi="Times New Roman" w:cs="Times New Roman"/>
          <w:sz w:val="20"/>
          <w:szCs w:val="20"/>
        </w:rPr>
      </w:pPr>
    </w:p>
    <w:p w14:paraId="16BA61FC" w14:textId="716B8011"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Crucially, they have shown how to efficiently manage the production of these molecules so that normal plant growth is not hindered.</w:t>
      </w:r>
    </w:p>
    <w:p w14:paraId="29B2D416" w14:textId="77777777" w:rsidR="000C05EB" w:rsidRPr="000C05EB" w:rsidRDefault="000C05EB" w:rsidP="000C05EB">
      <w:pPr>
        <w:rPr>
          <w:rFonts w:ascii="Times New Roman" w:hAnsi="Times New Roman" w:cs="Times New Roman"/>
          <w:sz w:val="20"/>
          <w:szCs w:val="20"/>
        </w:rPr>
      </w:pPr>
    </w:p>
    <w:p w14:paraId="169380AF"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Pheromones are complex chemicals produced and released by living organisms as a means of communication. They allow members of the same species to send signals, which include letting others know they're looking for love.</w:t>
      </w:r>
    </w:p>
    <w:p w14:paraId="33BC83D4" w14:textId="77777777" w:rsidR="000C05EB" w:rsidRPr="000C05EB" w:rsidRDefault="000C05EB" w:rsidP="000C05EB">
      <w:pPr>
        <w:rPr>
          <w:rFonts w:ascii="Times New Roman" w:hAnsi="Times New Roman" w:cs="Times New Roman"/>
          <w:sz w:val="20"/>
          <w:szCs w:val="20"/>
        </w:rPr>
      </w:pPr>
    </w:p>
    <w:p w14:paraId="621A3614"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Farmers can hang pheromone dispersants in crops that mimic the signals of female insects to trap or distract male insects in their search for a mate. Some of these molecules can be produced through chemical processes, but chemical synthesis is often expensive and produces toxic byproducts.</w:t>
      </w:r>
    </w:p>
    <w:p w14:paraId="229983D8" w14:textId="77777777" w:rsidR="000C05EB" w:rsidRPr="000C05EB" w:rsidRDefault="000C05EB" w:rsidP="000C05EB">
      <w:pPr>
        <w:rPr>
          <w:rFonts w:ascii="Times New Roman" w:hAnsi="Times New Roman" w:cs="Times New Roman"/>
          <w:sz w:val="20"/>
          <w:szCs w:val="20"/>
        </w:rPr>
      </w:pPr>
    </w:p>
    <w:p w14:paraId="44C549F1" w14:textId="7663C27E"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Dr Nicola Patron, who led the new research and head of the Earlham Institute's Synthetic Biology Group, uses cutting-edge science to get plants to produce these valuable natural products.</w:t>
      </w:r>
    </w:p>
    <w:p w14:paraId="0827E9AD" w14:textId="77777777" w:rsidR="000C05EB" w:rsidRPr="000C05EB" w:rsidRDefault="000C05EB" w:rsidP="000C05EB">
      <w:pPr>
        <w:rPr>
          <w:rFonts w:ascii="Times New Roman" w:hAnsi="Times New Roman" w:cs="Times New Roman"/>
          <w:sz w:val="20"/>
          <w:szCs w:val="20"/>
        </w:rPr>
      </w:pPr>
    </w:p>
    <w:p w14:paraId="11D7BB03"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Synthetic biology applies engineering principles to the building blocks of life - DNA. By creating genetic modules with instructions for building new molecules, Dr. Patron and her team can turn plants such as tobacco into factories that require nothing more than sunlight and water.</w:t>
      </w:r>
    </w:p>
    <w:p w14:paraId="1C2E2275" w14:textId="77777777" w:rsidR="000C05EB" w:rsidRPr="000C05EB" w:rsidRDefault="000C05EB" w:rsidP="000C05EB">
      <w:pPr>
        <w:rPr>
          <w:rFonts w:ascii="Times New Roman" w:hAnsi="Times New Roman" w:cs="Times New Roman"/>
          <w:sz w:val="20"/>
          <w:szCs w:val="20"/>
        </w:rPr>
      </w:pPr>
    </w:p>
    <w:p w14:paraId="30EC971B"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"Synthetic biology could allow us to engineer plants to make more of what they already produce, or we could give them the genetic instructions to make new biomolecules, such as drugs or pheromones," Dr Patron said.</w:t>
      </w:r>
    </w:p>
    <w:p w14:paraId="7F6DADE9" w14:textId="77777777" w:rsidR="000C05EB" w:rsidRPr="000C05EB" w:rsidRDefault="000C05EB" w:rsidP="000C05EB">
      <w:pPr>
        <w:rPr>
          <w:rFonts w:ascii="Times New Roman" w:hAnsi="Times New Roman" w:cs="Times New Roman"/>
          <w:sz w:val="20"/>
          <w:szCs w:val="20"/>
        </w:rPr>
      </w:pPr>
    </w:p>
    <w:p w14:paraId="6A72C4DB" w14:textId="2DB5D24F"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In this latest work, the team, in collaboration with scientists at the Institute of Plant Molecular and Cell Biology in Valencia, engineered a species of tobacco, Nicotiana benthamiana, to produce moth sex pheromones. The factory has previously been adapted to produce Ebola antibodies and even coronavirus-like particles for the Covid-19 vaccine.</w:t>
      </w:r>
    </w:p>
    <w:p w14:paraId="6A1F5C26" w14:textId="77777777" w:rsidR="000C05EB" w:rsidRPr="000C05EB" w:rsidRDefault="000C05EB" w:rsidP="000C05EB">
      <w:pPr>
        <w:rPr>
          <w:rFonts w:ascii="Times New Roman" w:hAnsi="Times New Roman" w:cs="Times New Roman"/>
          <w:sz w:val="20"/>
          <w:szCs w:val="20"/>
        </w:rPr>
      </w:pPr>
    </w:p>
    <w:p w14:paraId="0DEE2357"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 team built new DNA sequences in the lab to mimic the moth genes and introduced molecular switches to precisely regulate their expression, which effectively turned the manufacturing process on and off.</w:t>
      </w:r>
    </w:p>
    <w:p w14:paraId="03CE6B9E" w14:textId="77777777" w:rsidR="000C05EB" w:rsidRPr="000C05EB" w:rsidRDefault="000C05EB" w:rsidP="000C05EB">
      <w:pPr>
        <w:rPr>
          <w:rFonts w:ascii="Times New Roman" w:hAnsi="Times New Roman" w:cs="Times New Roman"/>
          <w:sz w:val="20"/>
          <w:szCs w:val="20"/>
        </w:rPr>
      </w:pPr>
    </w:p>
    <w:p w14:paraId="210349EB"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An important component of the new research was being able to fine-tune pheromone production, as forcing plants to constantly make these molecules has its downsides.</w:t>
      </w:r>
    </w:p>
    <w:p w14:paraId="163774B8" w14:textId="77777777" w:rsidR="000C05EB" w:rsidRPr="000C05EB" w:rsidRDefault="000C05EB" w:rsidP="000C05EB">
      <w:pPr>
        <w:rPr>
          <w:rFonts w:ascii="Times New Roman" w:hAnsi="Times New Roman" w:cs="Times New Roman"/>
          <w:sz w:val="20"/>
          <w:szCs w:val="20"/>
        </w:rPr>
      </w:pPr>
    </w:p>
    <w:p w14:paraId="68858118"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 xml:space="preserve">"When we increase efficiency, too much energy is diverted from normal growth and development," Dr </w:t>
      </w:r>
      <w:r w:rsidRPr="000C05EB">
        <w:rPr>
          <w:rFonts w:ascii="Times New Roman" w:hAnsi="Times New Roman" w:cs="Times New Roman"/>
          <w:sz w:val="20"/>
          <w:szCs w:val="20"/>
        </w:rPr>
        <w:lastRenderedPageBreak/>
        <w:t>Patron explained.</w:t>
      </w:r>
    </w:p>
    <w:p w14:paraId="64B67625" w14:textId="77777777" w:rsidR="000C05EB" w:rsidRPr="000C05EB" w:rsidRDefault="000C05EB" w:rsidP="000C05EB">
      <w:pPr>
        <w:rPr>
          <w:rFonts w:ascii="Times New Roman" w:hAnsi="Times New Roman" w:cs="Times New Roman"/>
          <w:sz w:val="20"/>
          <w:szCs w:val="20"/>
        </w:rPr>
      </w:pPr>
    </w:p>
    <w:p w14:paraId="46DF5005"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"These plants produce a lot of pheromones, but they can't grow very large, which radically reduces the productivity of our production lines. Our new research provides a way to more subtly regulate gene expression."</w:t>
      </w:r>
    </w:p>
    <w:p w14:paraId="000D9CD9" w14:textId="77777777" w:rsidR="000C05EB" w:rsidRPr="000C05EB" w:rsidRDefault="000C05EB" w:rsidP="000C05EB">
      <w:pPr>
        <w:rPr>
          <w:rFonts w:ascii="Times New Roman" w:hAnsi="Times New Roman" w:cs="Times New Roman"/>
          <w:sz w:val="20"/>
          <w:szCs w:val="20"/>
        </w:rPr>
      </w:pPr>
    </w:p>
    <w:p w14:paraId="5267E013" w14:textId="2546D9D2"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In the lab, the team set out to test and refine the control of the genes responsible for producing a cocktail of molecules that mimic the sex pheromones of moths, including navel orange worms and cotton bollworms.</w:t>
      </w:r>
    </w:p>
    <w:p w14:paraId="047B46D9" w14:textId="77777777" w:rsidR="000C05EB" w:rsidRPr="000C05EB" w:rsidRDefault="000C05EB" w:rsidP="000C05EB">
      <w:pPr>
        <w:rPr>
          <w:rFonts w:ascii="Times New Roman" w:hAnsi="Times New Roman" w:cs="Times New Roman"/>
          <w:sz w:val="20"/>
          <w:szCs w:val="20"/>
        </w:rPr>
      </w:pPr>
    </w:p>
    <w:p w14:paraId="1B11B963"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They found that copper sulfate could be used to fine-tune the activity of genes, allowing them to control the timing and level of gene expression. This is especially important because copper sulfate is an inexpensive and readily available compound that is approved for use in agriculture.</w:t>
      </w:r>
    </w:p>
    <w:p w14:paraId="1201DAB1" w14:textId="77777777" w:rsidR="000C05EB" w:rsidRPr="000C05EB" w:rsidRDefault="000C05EB" w:rsidP="000C05EB">
      <w:pPr>
        <w:rPr>
          <w:rFonts w:ascii="Times New Roman" w:hAnsi="Times New Roman" w:cs="Times New Roman"/>
          <w:sz w:val="20"/>
          <w:szCs w:val="20"/>
        </w:rPr>
      </w:pPr>
    </w:p>
    <w:p w14:paraId="6C2F75F7"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They were even able to carefully control the production of different pheromone components, allowing them to tweak the cocktail to better suit specific moth species.</w:t>
      </w:r>
    </w:p>
    <w:p w14:paraId="73CD7160" w14:textId="77777777" w:rsidR="000C05EB" w:rsidRPr="000C05EB" w:rsidRDefault="000C05EB" w:rsidP="000C05EB">
      <w:pPr>
        <w:rPr>
          <w:rFonts w:ascii="Times New Roman" w:hAnsi="Times New Roman" w:cs="Times New Roman"/>
          <w:sz w:val="20"/>
          <w:szCs w:val="20"/>
        </w:rPr>
      </w:pPr>
    </w:p>
    <w:p w14:paraId="2B835867"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"We've shown that we can control the level of expression of each gene relative to the others," Dr. Patron said. "This allows us to control the ratio of the product.</w:t>
      </w:r>
    </w:p>
    <w:p w14:paraId="68E329E1" w14:textId="77777777" w:rsidR="000C05EB" w:rsidRPr="000C05EB" w:rsidRDefault="000C05EB" w:rsidP="000C05EB">
      <w:pPr>
        <w:rPr>
          <w:rFonts w:ascii="Times New Roman" w:hAnsi="Times New Roman" w:cs="Times New Roman"/>
          <w:sz w:val="20"/>
          <w:szCs w:val="20"/>
        </w:rPr>
      </w:pPr>
    </w:p>
    <w:p w14:paraId="6DCA7AFF" w14:textId="77777777"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 correct formulation is especially important for moth pheromones, as they are usually a mixture of two or three molecules in specific ratios. Our collaborators in Spain are now extracting the plant-made pheromones and testing them in dispensers them, see how they compare to the female moths."</w:t>
      </w:r>
    </w:p>
    <w:p w14:paraId="0BDD75D0" w14:textId="77777777" w:rsidR="000C05EB" w:rsidRPr="000C05EB" w:rsidRDefault="000C05EB" w:rsidP="000C05EB">
      <w:pPr>
        <w:rPr>
          <w:rFonts w:ascii="Times New Roman" w:hAnsi="Times New Roman" w:cs="Times New Roman"/>
          <w:sz w:val="20"/>
          <w:szCs w:val="20"/>
        </w:rPr>
      </w:pPr>
    </w:p>
    <w:p w14:paraId="7489FCA2" w14:textId="49FD52B3" w:rsidR="000C05EB" w:rsidRP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The team hopes their work will pave the way for the routine use of plants to produce a variety of valuable natural products.</w:t>
      </w:r>
    </w:p>
    <w:p w14:paraId="2A2CB630" w14:textId="77777777" w:rsidR="000C05EB" w:rsidRPr="000C05EB" w:rsidRDefault="000C05EB" w:rsidP="000C05EB">
      <w:pPr>
        <w:rPr>
          <w:rFonts w:ascii="Times New Roman" w:hAnsi="Times New Roman" w:cs="Times New Roman"/>
          <w:sz w:val="20"/>
          <w:szCs w:val="20"/>
        </w:rPr>
      </w:pPr>
    </w:p>
    <w:p w14:paraId="21F549D9" w14:textId="572591CD" w:rsidR="000C05EB" w:rsidRPr="00336F58"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 xml:space="preserve">"A major advantage of using plants is that it is much more expensive to manufacture complex molecules using chemical processes," said Dr Patron. </w:t>
      </w:r>
      <w:r w:rsidR="00E45434">
        <w:rPr>
          <w:rFonts w:ascii="Times New Roman" w:hAnsi="Times New Roman" w:cs="Times New Roman"/>
          <w:sz w:val="20"/>
          <w:szCs w:val="20"/>
        </w:rPr>
        <w:t>“</w:t>
      </w:r>
      <w:r w:rsidR="00336F58" w:rsidRPr="00336F58">
        <w:rPr>
          <w:rFonts w:ascii="Times New Roman" w:hAnsi="Times New Roman" w:cs="Times New Roman"/>
          <w:sz w:val="20"/>
          <w:szCs w:val="20"/>
        </w:rPr>
        <w:t>Plants already produce a range of useful molecules, so we were able to use the latest technology to adapt and improve existing machinery.</w:t>
      </w:r>
      <w:r w:rsidR="00336F58">
        <w:rPr>
          <w:rFonts w:ascii="Times New Roman" w:hAnsi="Times New Roman" w:cs="Times New Roman"/>
          <w:sz w:val="20"/>
          <w:szCs w:val="20"/>
        </w:rPr>
        <w:t>”</w:t>
      </w:r>
    </w:p>
    <w:p w14:paraId="5A1EC852" w14:textId="77777777" w:rsidR="000C05EB" w:rsidRPr="000C05EB" w:rsidRDefault="000C05EB" w:rsidP="000C05EB">
      <w:pPr>
        <w:rPr>
          <w:rFonts w:ascii="Times New Roman" w:hAnsi="Times New Roman" w:cs="Times New Roman"/>
          <w:sz w:val="20"/>
          <w:szCs w:val="20"/>
        </w:rPr>
      </w:pPr>
    </w:p>
    <w:p w14:paraId="543DFD2E" w14:textId="4A91C14F" w:rsidR="000C05EB" w:rsidRDefault="000C05EB" w:rsidP="000C05EB">
      <w:pPr>
        <w:rPr>
          <w:rFonts w:ascii="Times New Roman" w:hAnsi="Times New Roman" w:cs="Times New Roman"/>
          <w:sz w:val="20"/>
          <w:szCs w:val="20"/>
        </w:rPr>
      </w:pPr>
      <w:r w:rsidRPr="000C05EB">
        <w:rPr>
          <w:rFonts w:ascii="Times New Roman" w:hAnsi="Times New Roman" w:cs="Times New Roman"/>
          <w:sz w:val="20"/>
          <w:szCs w:val="20"/>
        </w:rPr>
        <w:t>"In the future, we may see greenhouses filled with plant factories</w:t>
      </w:r>
      <w:r w:rsidR="00E45434">
        <w:rPr>
          <w:rFonts w:ascii="Times New Roman" w:hAnsi="Times New Roman" w:cs="Times New Roman"/>
          <w:sz w:val="20"/>
          <w:szCs w:val="20"/>
        </w:rPr>
        <w:t>—</w:t>
      </w:r>
      <w:r w:rsidRPr="000C05EB">
        <w:rPr>
          <w:rFonts w:ascii="Times New Roman" w:hAnsi="Times New Roman" w:cs="Times New Roman"/>
          <w:sz w:val="20"/>
          <w:szCs w:val="20"/>
        </w:rPr>
        <w:t>offering a greener, cheaper and more sustainable way to make complex molecules."</w:t>
      </w:r>
    </w:p>
    <w:p w14:paraId="765AA623" w14:textId="5A7F7C87" w:rsidR="00D20EBB" w:rsidRDefault="00D20EBB" w:rsidP="000C05EB">
      <w:pPr>
        <w:rPr>
          <w:rFonts w:ascii="Times New Roman" w:hAnsi="Times New Roman" w:cs="Times New Roman"/>
          <w:sz w:val="20"/>
          <w:szCs w:val="20"/>
        </w:rPr>
      </w:pPr>
    </w:p>
    <w:p w14:paraId="10B2658F" w14:textId="1E9356A2" w:rsidR="00D20EBB" w:rsidRPr="000C05EB" w:rsidRDefault="00D20EBB" w:rsidP="000C05EB">
      <w:pPr>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 xml:space="preserve">ollected by Lifeasible a biotechnology company that </w:t>
      </w:r>
      <w:r w:rsidRPr="00D20EBB">
        <w:rPr>
          <w:rFonts w:ascii="Times New Roman" w:hAnsi="Times New Roman" w:cs="Times New Roman"/>
          <w:sz w:val="20"/>
          <w:szCs w:val="20"/>
        </w:rPr>
        <w:t xml:space="preserve">addresses the genetic modification of plants through multiple popular genetic engineering technologies, including </w:t>
      </w:r>
      <w:hyperlink r:id="rId6" w:history="1">
        <w:r w:rsidRPr="00D20EBB">
          <w:rPr>
            <w:rStyle w:val="a3"/>
            <w:rFonts w:ascii="Times New Roman" w:hAnsi="Times New Roman" w:cs="Times New Roman"/>
            <w:sz w:val="20"/>
            <w:szCs w:val="20"/>
          </w:rPr>
          <w:t>CRISPR/CAS9</w:t>
        </w:r>
      </w:hyperlink>
      <w:r w:rsidRPr="00D20EBB">
        <w:rPr>
          <w:rFonts w:ascii="Times New Roman" w:hAnsi="Times New Roman" w:cs="Times New Roman"/>
          <w:sz w:val="20"/>
          <w:szCs w:val="20"/>
        </w:rPr>
        <w:t xml:space="preserve">, CRISPR base editors, transcription activator-like effector nucleases (TALENs), zinc finger nucleases (ZFNs), RNA interference (RNAi), virus-induced gene silencing (VIGS), and </w:t>
      </w:r>
      <w:hyperlink r:id="rId7" w:history="1">
        <w:r w:rsidRPr="00D20EBB">
          <w:rPr>
            <w:rStyle w:val="a3"/>
            <w:rFonts w:ascii="Times New Roman" w:hAnsi="Times New Roman" w:cs="Times New Roman"/>
            <w:sz w:val="20"/>
            <w:szCs w:val="20"/>
          </w:rPr>
          <w:t>gene overexpression</w:t>
        </w:r>
      </w:hyperlink>
      <w:r w:rsidRPr="00D20EBB">
        <w:rPr>
          <w:rFonts w:ascii="Times New Roman" w:hAnsi="Times New Roman" w:cs="Times New Roman"/>
          <w:sz w:val="20"/>
          <w:szCs w:val="20"/>
        </w:rPr>
        <w:t>.</w:t>
      </w:r>
    </w:p>
    <w:sectPr w:rsidR="00D20EBB" w:rsidRPr="000C0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Microsoft YaHei"/>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DF"/>
    <w:rsid w:val="000C05EB"/>
    <w:rsid w:val="001C088D"/>
    <w:rsid w:val="001D5BDF"/>
    <w:rsid w:val="00336F58"/>
    <w:rsid w:val="00982AA0"/>
    <w:rsid w:val="00D20EBB"/>
    <w:rsid w:val="00E4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EBB"/>
    <w:rPr>
      <w:color w:val="0563C1" w:themeColor="hyperlink"/>
      <w:u w:val="single"/>
    </w:rPr>
  </w:style>
  <w:style w:type="character" w:customStyle="1" w:styleId="UnresolvedMention">
    <w:name w:val="Unresolved Mention"/>
    <w:basedOn w:val="a0"/>
    <w:uiPriority w:val="99"/>
    <w:semiHidden/>
    <w:unhideWhenUsed/>
    <w:rsid w:val="00D20E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EBB"/>
    <w:rPr>
      <w:color w:val="0563C1" w:themeColor="hyperlink"/>
      <w:u w:val="single"/>
    </w:rPr>
  </w:style>
  <w:style w:type="character" w:customStyle="1" w:styleId="UnresolvedMention">
    <w:name w:val="Unresolved Mention"/>
    <w:basedOn w:val="a0"/>
    <w:uiPriority w:val="99"/>
    <w:semiHidden/>
    <w:unhideWhenUsed/>
    <w:rsid w:val="00D2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asible.com/custom-solutions/plant/genetically-modified-plants/gene-overexpression-in-pla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feasible.com/custom-solutions/plant/genetically-modified-plants/plant-genetic-modification-by-crispr-cas9/" TargetMode="External"/><Relationship Id="rId5" Type="http://schemas.openxmlformats.org/officeDocument/2006/relationships/hyperlink" Target="https://www.lifeasible.com/custom-solutions/plant/plant-genetic-enginee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cdcaroline@outlook.com</dc:creator>
  <cp:keywords/>
  <dc:description/>
  <cp:lastModifiedBy>xb21cn</cp:lastModifiedBy>
  <cp:revision>11</cp:revision>
  <dcterms:created xsi:type="dcterms:W3CDTF">2023-04-14T02:36:00Z</dcterms:created>
  <dcterms:modified xsi:type="dcterms:W3CDTF">2023-06-13T08:18:00Z</dcterms:modified>
</cp:coreProperties>
</file>